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F188908" w:rsidR="007760EB" w:rsidRPr="002368C9" w:rsidRDefault="00F273E4" w:rsidP="001334FF">
      <w:pPr>
        <w:rPr>
          <w:rFonts w:asciiTheme="minorHAnsi" w:hAnsiTheme="minorHAnsi" w:cstheme="minorHAnsi"/>
          <w:i/>
          <w:iCs/>
          <w:color w:val="D20A10"/>
          <w:sz w:val="36"/>
          <w:szCs w:val="36"/>
          <w:lang w:val="en-GB"/>
        </w:rPr>
      </w:pPr>
      <w:r>
        <w:rPr>
          <w:rFonts w:asciiTheme="minorHAnsi" w:hAnsiTheme="minorHAnsi" w:cstheme="minorHAnsi"/>
          <w:b/>
          <w:bCs/>
          <w:i/>
          <w:iCs/>
          <w:color w:val="D20A10"/>
          <w:sz w:val="36"/>
          <w:szCs w:val="36"/>
          <w:lang w:val="en"/>
        </w:rPr>
        <w:t>A privacy screen compatible with the energy transition</w:t>
      </w:r>
      <w:r>
        <w:rPr>
          <w:rFonts w:asciiTheme="minorHAnsi" w:hAnsiTheme="minorHAnsi" w:cstheme="minorHAnsi"/>
          <w:color w:val="D20A10"/>
          <w:sz w:val="36"/>
          <w:szCs w:val="36"/>
          <w:lang w:val="en"/>
        </w:rPr>
        <w:br/>
      </w:r>
      <w:r>
        <w:rPr>
          <w:rFonts w:asciiTheme="minorHAnsi" w:hAnsiTheme="minorHAnsi" w:cstheme="minorHAnsi"/>
          <w:sz w:val="28"/>
          <w:szCs w:val="28"/>
          <w:lang w:val="en"/>
        </w:rPr>
        <w:t xml:space="preserve">Richard Brink presents plant boxes with an integrated solar panel </w:t>
      </w:r>
    </w:p>
    <w:p w14:paraId="44E42BB7" w14:textId="698F9D03" w:rsidR="00BA5418" w:rsidRPr="002368C9" w:rsidRDefault="00C55CBC" w:rsidP="007760EB">
      <w:pPr>
        <w:spacing w:line="360" w:lineRule="auto"/>
        <w:rPr>
          <w:rFonts w:asciiTheme="minorHAnsi" w:hAnsiTheme="minorHAnsi" w:cstheme="minorHAnsi"/>
          <w:b/>
          <w:sz w:val="24"/>
          <w:szCs w:val="24"/>
          <w:lang w:val="en-GB"/>
        </w:rPr>
      </w:pPr>
      <w:r>
        <w:rPr>
          <w:rFonts w:asciiTheme="minorHAnsi" w:hAnsiTheme="minorHAnsi" w:cstheme="minorHAnsi"/>
          <w:sz w:val="24"/>
          <w:szCs w:val="24"/>
          <w:lang w:val="en"/>
        </w:rPr>
        <w:br/>
      </w:r>
      <w:r w:rsidRPr="00EE2B1C">
        <w:rPr>
          <w:rFonts w:asciiTheme="minorHAnsi" w:hAnsiTheme="minorHAnsi" w:cstheme="minorHAnsi"/>
          <w:color w:val="000000" w:themeColor="text1"/>
          <w:sz w:val="24"/>
          <w:szCs w:val="24"/>
          <w:lang w:val="en"/>
        </w:rPr>
        <w:t xml:space="preserve">Schloss </w:t>
      </w:r>
      <w:proofErr w:type="spellStart"/>
      <w:r w:rsidRPr="00EE2B1C">
        <w:rPr>
          <w:rFonts w:asciiTheme="minorHAnsi" w:hAnsiTheme="minorHAnsi" w:cstheme="minorHAnsi"/>
          <w:color w:val="000000" w:themeColor="text1"/>
          <w:sz w:val="24"/>
          <w:szCs w:val="24"/>
          <w:lang w:val="en"/>
        </w:rPr>
        <w:t>Holte-Stukenbrock</w:t>
      </w:r>
      <w:proofErr w:type="spellEnd"/>
      <w:r w:rsidRPr="00EE2B1C">
        <w:rPr>
          <w:rFonts w:asciiTheme="minorHAnsi" w:hAnsiTheme="minorHAnsi" w:cstheme="minorHAnsi"/>
          <w:color w:val="000000" w:themeColor="text1"/>
          <w:sz w:val="24"/>
          <w:szCs w:val="24"/>
          <w:lang w:val="en"/>
        </w:rPr>
        <w:t xml:space="preserve">, </w:t>
      </w:r>
      <w:r w:rsidR="00EE2B1C" w:rsidRPr="00EE2B1C">
        <w:rPr>
          <w:rFonts w:asciiTheme="minorHAnsi" w:hAnsiTheme="minorHAnsi" w:cstheme="minorHAnsi"/>
          <w:color w:val="000000" w:themeColor="text1"/>
          <w:sz w:val="24"/>
          <w:szCs w:val="24"/>
          <w:lang w:val="en"/>
        </w:rPr>
        <w:t>16</w:t>
      </w:r>
      <w:r w:rsidRPr="00EE2B1C">
        <w:rPr>
          <w:rFonts w:asciiTheme="minorHAnsi" w:hAnsiTheme="minorHAnsi" w:cstheme="minorHAnsi"/>
          <w:color w:val="000000" w:themeColor="text1"/>
          <w:sz w:val="24"/>
          <w:szCs w:val="24"/>
          <w:lang w:val="en"/>
        </w:rPr>
        <w:t>/</w:t>
      </w:r>
      <w:r w:rsidR="00EE2B1C" w:rsidRPr="00EE2B1C">
        <w:rPr>
          <w:rFonts w:asciiTheme="minorHAnsi" w:hAnsiTheme="minorHAnsi" w:cstheme="minorHAnsi"/>
          <w:color w:val="000000" w:themeColor="text1"/>
          <w:sz w:val="24"/>
          <w:szCs w:val="24"/>
          <w:lang w:val="en"/>
        </w:rPr>
        <w:t>09</w:t>
      </w:r>
      <w:r w:rsidRPr="00EE2B1C">
        <w:rPr>
          <w:rFonts w:asciiTheme="minorHAnsi" w:hAnsiTheme="minorHAnsi" w:cstheme="minorHAnsi"/>
          <w:color w:val="000000" w:themeColor="text1"/>
          <w:sz w:val="24"/>
          <w:szCs w:val="24"/>
          <w:lang w:val="en"/>
        </w:rPr>
        <w:t>/2024:</w:t>
      </w:r>
      <w:r w:rsidRPr="00EE2B1C">
        <w:rPr>
          <w:rFonts w:asciiTheme="minorHAnsi" w:hAnsiTheme="minorHAnsi" w:cstheme="minorHAnsi"/>
          <w:color w:val="000000" w:themeColor="text1"/>
          <w:sz w:val="24"/>
          <w:szCs w:val="24"/>
          <w:lang w:val="en"/>
        </w:rPr>
        <w:br/>
      </w:r>
      <w:r>
        <w:rPr>
          <w:rFonts w:asciiTheme="minorHAnsi" w:hAnsiTheme="minorHAnsi" w:cstheme="minorHAnsi"/>
          <w:b/>
          <w:bCs/>
          <w:sz w:val="24"/>
          <w:szCs w:val="24"/>
          <w:lang w:val="en"/>
        </w:rPr>
        <w:t xml:space="preserve">Richard Brink GmbH &amp; Co. KG’s Modular product planting-system range already offers customisable plant boxes that can be combined with a windbreak and privacy screen – the Modular Ventus version makes this possible. The innovation of the Modular Sol represents the next logical step: the metal products manufacturer now also fits solar modules to the products instead of the conventional clear or satin glass panel, transforming the classic plant boxes into a home solar-power unit. </w:t>
      </w:r>
    </w:p>
    <w:p w14:paraId="0FF72A04" w14:textId="0779D4C6" w:rsidR="007760EB" w:rsidRPr="002368C9" w:rsidRDefault="00631450" w:rsidP="007760EB">
      <w:pPr>
        <w:spacing w:line="360" w:lineRule="auto"/>
        <w:rPr>
          <w:rFonts w:asciiTheme="minorHAnsi" w:hAnsiTheme="minorHAnsi" w:cstheme="minorHAnsi"/>
          <w:bCs/>
          <w:sz w:val="24"/>
          <w:szCs w:val="24"/>
          <w:lang w:val="en-GB"/>
        </w:rPr>
      </w:pPr>
      <w:r>
        <w:rPr>
          <w:rFonts w:asciiTheme="minorHAnsi" w:hAnsiTheme="minorHAnsi" w:cstheme="minorHAnsi"/>
          <w:sz w:val="24"/>
          <w:szCs w:val="24"/>
          <w:lang w:val="en"/>
        </w:rPr>
        <w:t xml:space="preserve">For many years, Richard Brink has offered its customers varied solutions for a wide range of applications – from the garden to the roof. The manufacturer from Eastern Westphalia is now blazing new trails with the introduction of the Modular Sol, which unites greenery, a privacy screen and a windbreak with a green energy source in a single system. </w:t>
      </w:r>
    </w:p>
    <w:p w14:paraId="3488DBF5" w14:textId="0AB2F434" w:rsidR="007760EB" w:rsidRPr="002368C9" w:rsidRDefault="004A4109" w:rsidP="007760EB">
      <w:pPr>
        <w:spacing w:line="360" w:lineRule="auto"/>
        <w:rPr>
          <w:rFonts w:asciiTheme="minorHAnsi" w:hAnsiTheme="minorHAnsi" w:cstheme="minorHAnsi"/>
          <w:b/>
          <w:color w:val="D20A10"/>
          <w:sz w:val="24"/>
          <w:szCs w:val="24"/>
          <w:lang w:val="en-GB"/>
        </w:rPr>
      </w:pPr>
      <w:r>
        <w:rPr>
          <w:rFonts w:asciiTheme="minorHAnsi" w:hAnsiTheme="minorHAnsi" w:cstheme="minorHAnsi"/>
          <w:b/>
          <w:bCs/>
          <w:color w:val="D20A10"/>
          <w:sz w:val="24"/>
          <w:szCs w:val="24"/>
          <w:lang w:val="en"/>
        </w:rPr>
        <w:t>Bespoke design</w:t>
      </w:r>
    </w:p>
    <w:p w14:paraId="75EDFD1B" w14:textId="7CB7B944" w:rsidR="004A4109" w:rsidRPr="002368C9" w:rsidRDefault="004A4109" w:rsidP="004A4109">
      <w:pPr>
        <w:spacing w:line="360" w:lineRule="auto"/>
        <w:rPr>
          <w:rFonts w:asciiTheme="minorHAnsi" w:hAnsiTheme="minorHAnsi" w:cstheme="minorHAnsi"/>
          <w:bCs/>
          <w:sz w:val="24"/>
          <w:szCs w:val="24"/>
          <w:lang w:val="en-GB"/>
        </w:rPr>
      </w:pPr>
      <w:r>
        <w:rPr>
          <w:rFonts w:asciiTheme="minorHAnsi" w:hAnsiTheme="minorHAnsi" w:cstheme="minorHAnsi"/>
          <w:sz w:val="24"/>
          <w:szCs w:val="24"/>
          <w:lang w:val="en"/>
        </w:rPr>
        <w:t>Since its launch, a defining feature of the Modular range from the Schloss Holte-Stukenbrock-based company has been its flexible configuration options. And this new product is no different, offering ample design scope for a range of tastes: for instance, the box plus solar mount can be manufactured with a thickness of 1.5mm in either corten steel or powder-coated aluminium. Standard coatings come in a choice of DB 703 (iron mica) or RAL 9016 (traffic white). Other RAL colours are available at the customer’s request.</w:t>
      </w:r>
    </w:p>
    <w:p w14:paraId="1420ED53" w14:textId="210E0A18" w:rsidR="00F266B3" w:rsidRPr="002368C9" w:rsidRDefault="00F266B3" w:rsidP="007760EB">
      <w:pPr>
        <w:spacing w:line="360" w:lineRule="auto"/>
        <w:rPr>
          <w:rFonts w:asciiTheme="minorHAnsi" w:hAnsiTheme="minorHAnsi" w:cstheme="minorHAnsi"/>
          <w:bCs/>
          <w:sz w:val="24"/>
          <w:szCs w:val="24"/>
          <w:lang w:val="en-GB"/>
        </w:rPr>
      </w:pPr>
      <w:r>
        <w:rPr>
          <w:rFonts w:asciiTheme="minorHAnsi" w:hAnsiTheme="minorHAnsi" w:cstheme="minorHAnsi"/>
          <w:sz w:val="24"/>
          <w:szCs w:val="24"/>
          <w:lang w:val="en"/>
        </w:rPr>
        <w:t>A clamp mount with stainless-steel plates at either end of the box secures the solar modules within the frame. The complete package, including a pre-</w:t>
      </w:r>
      <w:r>
        <w:rPr>
          <w:rFonts w:asciiTheme="minorHAnsi" w:hAnsiTheme="minorHAnsi" w:cstheme="minorHAnsi"/>
          <w:sz w:val="24"/>
          <w:szCs w:val="24"/>
          <w:lang w:val="en"/>
        </w:rPr>
        <w:lastRenderedPageBreak/>
        <w:t>installed 400-watt power inverter, is ready for use as soon as it is set up and connected to the power grid. Secure placement is guaranteed thanks to the weight of the greenery within the plant box. With a length of 1,890mm and a height of 1,650mm, the structure as a whole offers a privacy screen of more than 3m</w:t>
      </w:r>
      <w:r>
        <w:rPr>
          <w:rFonts w:asciiTheme="minorHAnsi" w:hAnsiTheme="minorHAnsi" w:cstheme="minorHAnsi"/>
          <w:sz w:val="24"/>
          <w:szCs w:val="24"/>
          <w:vertAlign w:val="superscript"/>
          <w:lang w:val="en"/>
        </w:rPr>
        <w:t>2</w:t>
      </w:r>
      <w:r>
        <w:rPr>
          <w:rFonts w:asciiTheme="minorHAnsi" w:hAnsiTheme="minorHAnsi" w:cstheme="minorHAnsi"/>
          <w:sz w:val="24"/>
          <w:szCs w:val="24"/>
          <w:lang w:val="en"/>
        </w:rPr>
        <w:t>. The plant box is 440mm wide and 400mm in height. The 8mm-thick solar modules cover an area of around 2m</w:t>
      </w:r>
      <w:r>
        <w:rPr>
          <w:rFonts w:asciiTheme="minorHAnsi" w:hAnsiTheme="minorHAnsi" w:cstheme="minorHAnsi"/>
          <w:sz w:val="24"/>
          <w:szCs w:val="24"/>
          <w:vertAlign w:val="superscript"/>
          <w:lang w:val="en"/>
        </w:rPr>
        <w:t>2</w:t>
      </w:r>
      <w:r>
        <w:rPr>
          <w:rFonts w:asciiTheme="minorHAnsi" w:hAnsiTheme="minorHAnsi" w:cstheme="minorHAnsi"/>
          <w:sz w:val="24"/>
          <w:szCs w:val="24"/>
          <w:lang w:val="en"/>
        </w:rPr>
        <w:t>, with an area of 1,766mm x 1,165mm dedicated entirely to energy generation.</w:t>
      </w:r>
    </w:p>
    <w:p w14:paraId="058BDCE0" w14:textId="03A235BA" w:rsidR="00BA5191" w:rsidRPr="002368C9" w:rsidRDefault="008E5CDE" w:rsidP="007760EB">
      <w:pPr>
        <w:spacing w:line="360" w:lineRule="auto"/>
        <w:rPr>
          <w:rFonts w:asciiTheme="minorHAnsi" w:hAnsiTheme="minorHAnsi" w:cstheme="minorHAnsi"/>
          <w:b/>
          <w:color w:val="D20A10"/>
          <w:sz w:val="24"/>
          <w:szCs w:val="24"/>
          <w:lang w:val="en-GB"/>
        </w:rPr>
      </w:pPr>
      <w:r>
        <w:rPr>
          <w:rFonts w:asciiTheme="minorHAnsi" w:hAnsiTheme="minorHAnsi" w:cstheme="minorHAnsi"/>
          <w:b/>
          <w:bCs/>
          <w:color w:val="D20A10"/>
          <w:sz w:val="24"/>
          <w:szCs w:val="24"/>
          <w:lang w:val="en"/>
        </w:rPr>
        <w:t>Easily extendible</w:t>
      </w:r>
    </w:p>
    <w:p w14:paraId="57D3D683" w14:textId="58CC2623" w:rsidR="007760EB" w:rsidRPr="002368C9" w:rsidRDefault="00D15C7E" w:rsidP="007760EB">
      <w:pPr>
        <w:spacing w:line="360" w:lineRule="auto"/>
        <w:rPr>
          <w:rFonts w:asciiTheme="minorHAnsi" w:hAnsiTheme="minorHAnsi" w:cstheme="minorHAnsi"/>
          <w:bCs/>
          <w:sz w:val="24"/>
          <w:szCs w:val="24"/>
          <w:lang w:val="en-GB"/>
        </w:rPr>
      </w:pPr>
      <w:r>
        <w:rPr>
          <w:rFonts w:asciiTheme="minorHAnsi" w:hAnsiTheme="minorHAnsi" w:cstheme="minorHAnsi"/>
          <w:sz w:val="24"/>
          <w:szCs w:val="24"/>
          <w:lang w:val="en"/>
        </w:rPr>
        <w:t>The Modular Sol range is modular by name, modular by nature: multiple boxes can be easily combined in a row or around a corner, meaning they can also be tailored to specific customer requirements and a range of uses. A technical box is used to connect the solar panels in series to generate a higher-feed-in into the power grid. Whether in the garden, on the terrace or on the balcony – with its innovative combination of greenery and solar, the new product is much more than a room-divider or windbreak – it also acts as a home solar-power unit with added visual appeal.</w:t>
      </w:r>
    </w:p>
    <w:p w14:paraId="51D0C6C9" w14:textId="2C0FFB8D" w:rsidR="001A053B" w:rsidRPr="002368C9" w:rsidRDefault="006B15AF" w:rsidP="005B1417">
      <w:pPr>
        <w:spacing w:line="360" w:lineRule="auto"/>
        <w:rPr>
          <w:rFonts w:asciiTheme="minorHAnsi" w:hAnsiTheme="minorHAnsi" w:cstheme="minorHAnsi"/>
          <w:b/>
          <w:sz w:val="24"/>
          <w:szCs w:val="24"/>
          <w:lang w:val="en-GB"/>
        </w:rPr>
      </w:pPr>
      <w:r>
        <w:rPr>
          <w:rFonts w:asciiTheme="minorHAnsi" w:hAnsiTheme="minorHAnsi" w:cstheme="minorHAnsi"/>
          <w:b/>
          <w:bCs/>
          <w:sz w:val="24"/>
          <w:szCs w:val="24"/>
          <w:lang w:val="en"/>
        </w:rPr>
        <w:t>(ca. 2.900 Zeichen)</w:t>
      </w:r>
    </w:p>
    <w:p w14:paraId="782C9506" w14:textId="77777777" w:rsidR="0078299E" w:rsidRPr="002368C9" w:rsidRDefault="0078299E" w:rsidP="004B5AD1">
      <w:pPr>
        <w:spacing w:after="0" w:line="240" w:lineRule="auto"/>
        <w:rPr>
          <w:rFonts w:asciiTheme="minorHAnsi" w:hAnsiTheme="minorHAnsi" w:cstheme="minorHAnsi"/>
          <w:sz w:val="18"/>
          <w:lang w:val="en-GB"/>
        </w:rPr>
      </w:pPr>
    </w:p>
    <w:p w14:paraId="1F76593E" w14:textId="77777777" w:rsidR="002B476C" w:rsidRPr="002368C9" w:rsidRDefault="002B476C" w:rsidP="007651F2">
      <w:pPr>
        <w:spacing w:after="0" w:line="240" w:lineRule="auto"/>
        <w:rPr>
          <w:rFonts w:asciiTheme="minorHAnsi" w:hAnsiTheme="minorHAnsi" w:cstheme="minorHAnsi"/>
          <w:sz w:val="18"/>
          <w:lang w:val="en-GB"/>
        </w:rPr>
      </w:pPr>
    </w:p>
    <w:p w14:paraId="6F56DF77" w14:textId="01582666" w:rsidR="007651F2" w:rsidRPr="002368C9" w:rsidRDefault="007651F2" w:rsidP="007651F2">
      <w:pPr>
        <w:spacing w:after="0" w:line="240" w:lineRule="auto"/>
        <w:rPr>
          <w:rFonts w:asciiTheme="minorHAnsi" w:hAnsiTheme="minorHAnsi" w:cstheme="minorHAnsi"/>
          <w:sz w:val="18"/>
          <w:lang w:val="en-GB"/>
        </w:rPr>
      </w:pPr>
      <w:r>
        <w:rPr>
          <w:rFonts w:asciiTheme="minorHAnsi" w:hAnsiTheme="minorHAnsi" w:cstheme="minorHAnsi"/>
          <w:sz w:val="18"/>
          <w:lang w:val="en"/>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manufacture right up to advice and sales, the company manages and takes ownership of all processes in-house. </w:t>
      </w:r>
    </w:p>
    <w:p w14:paraId="72C7C40D" w14:textId="77777777" w:rsidR="007651F2" w:rsidRPr="002368C9" w:rsidRDefault="007651F2" w:rsidP="007651F2">
      <w:pPr>
        <w:spacing w:after="0" w:line="240" w:lineRule="auto"/>
        <w:rPr>
          <w:rFonts w:asciiTheme="minorHAnsi" w:hAnsiTheme="minorHAnsi" w:cstheme="minorHAnsi"/>
          <w:sz w:val="18"/>
          <w:lang w:val="en-GB"/>
        </w:rPr>
      </w:pPr>
    </w:p>
    <w:p w14:paraId="74B90F3F" w14:textId="77777777" w:rsidR="007651F2" w:rsidRPr="002368C9" w:rsidRDefault="007651F2" w:rsidP="007651F2">
      <w:pPr>
        <w:spacing w:after="0" w:line="240" w:lineRule="auto"/>
        <w:rPr>
          <w:rFonts w:asciiTheme="minorHAnsi" w:hAnsiTheme="minorHAnsi" w:cstheme="minorHAnsi"/>
          <w:sz w:val="18"/>
          <w:lang w:val="en-GB"/>
        </w:rPr>
      </w:pPr>
      <w:r>
        <w:rPr>
          <w:rFonts w:asciiTheme="minorHAnsi" w:hAnsiTheme="minorHAnsi" w:cstheme="minorHAnsi"/>
          <w:sz w:val="18"/>
          <w:lang w:val="en"/>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cstheme="minorHAnsi"/>
            <w:b/>
            <w:bCs/>
            <w:color w:val="D22624"/>
            <w:sz w:val="18"/>
            <w:lang w:val="en"/>
          </w:rPr>
          <w:t>www.richard-brink.de</w:t>
        </w:r>
      </w:hyperlink>
      <w:r>
        <w:rPr>
          <w:rFonts w:asciiTheme="minorHAnsi" w:hAnsiTheme="minorHAnsi" w:cstheme="minorHAnsi"/>
          <w:sz w:val="18"/>
          <w:lang w:val="en"/>
        </w:rPr>
        <w:t>.</w:t>
      </w:r>
    </w:p>
    <w:p w14:paraId="7A8ACCB5" w14:textId="77777777" w:rsidR="007651F2" w:rsidRPr="002368C9" w:rsidRDefault="007651F2" w:rsidP="007651F2">
      <w:pPr>
        <w:spacing w:after="0" w:line="240" w:lineRule="auto"/>
        <w:rPr>
          <w:rFonts w:asciiTheme="minorHAnsi" w:hAnsiTheme="minorHAnsi" w:cstheme="minorHAnsi"/>
          <w:sz w:val="18"/>
          <w:lang w:val="en-GB"/>
        </w:rPr>
      </w:pPr>
    </w:p>
    <w:p w14:paraId="39DC4074" w14:textId="77777777" w:rsidR="007651F2" w:rsidRPr="002368C9" w:rsidRDefault="007651F2" w:rsidP="007651F2">
      <w:pPr>
        <w:spacing w:line="240" w:lineRule="auto"/>
        <w:rPr>
          <w:rFonts w:asciiTheme="minorHAnsi" w:hAnsiTheme="minorHAnsi" w:cstheme="minorHAnsi"/>
          <w:bCs/>
          <w:sz w:val="18"/>
          <w:szCs w:val="18"/>
          <w:lang w:val="en-GB"/>
        </w:rPr>
      </w:pPr>
      <w:r>
        <w:rPr>
          <w:rFonts w:asciiTheme="minorHAnsi" w:hAnsiTheme="minorHAnsi" w:cstheme="minorHAnsi"/>
          <w:sz w:val="18"/>
          <w:lang w:val="en"/>
        </w:rPr>
        <w:t xml:space="preserve">Its sister company, Brink Systembau GmbH, is specialised in the trade fair and exhibition business </w:t>
      </w:r>
      <w:r>
        <w:rPr>
          <w:rFonts w:asciiTheme="minorHAnsi" w:hAnsiTheme="minorHAnsi" w:cstheme="minorHAnsi"/>
          <w:sz w:val="18"/>
          <w:szCs w:val="18"/>
          <w:lang w:val="en"/>
        </w:rPr>
        <w:t>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2368C9" w:rsidRDefault="007E6042" w:rsidP="007651F2">
      <w:pPr>
        <w:spacing w:after="0" w:line="240" w:lineRule="auto"/>
        <w:rPr>
          <w:rFonts w:asciiTheme="minorHAnsi" w:hAnsiTheme="minorHAnsi" w:cstheme="minorHAnsi"/>
          <w:sz w:val="18"/>
          <w:lang w:val="en-GB"/>
        </w:rPr>
      </w:pPr>
    </w:p>
    <w:sectPr w:rsidR="007E6042" w:rsidRPr="002368C9"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C909" w14:textId="77777777" w:rsidR="00D75830" w:rsidRDefault="00D75830" w:rsidP="002D5283">
      <w:pPr>
        <w:spacing w:after="0" w:line="240" w:lineRule="auto"/>
      </w:pPr>
      <w:r>
        <w:separator/>
      </w:r>
    </w:p>
  </w:endnote>
  <w:endnote w:type="continuationSeparator" w:id="0">
    <w:p w14:paraId="51B29B20" w14:textId="77777777" w:rsidR="00D75830" w:rsidRDefault="00D7583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D75830">
    <w:pPr>
      <w:pStyle w:val="Fuzeile"/>
      <w:jc w:val="center"/>
    </w:pPr>
    <w:r>
      <w:rPr>
        <w:noProof/>
        <w:lang w:val="en"/>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501863C0" w14:textId="77777777" w:rsidR="002368C9" w:rsidRPr="00F87659" w:rsidRDefault="002368C9" w:rsidP="002368C9">
                <w:pPr>
                  <w:spacing w:after="0" w:line="240" w:lineRule="auto"/>
                  <w:rPr>
                    <w:rFonts w:ascii="PT Sans" w:hAnsi="PT Sans"/>
                    <w:color w:val="808080"/>
                    <w:sz w:val="14"/>
                    <w:lang w:val="en-GB"/>
                  </w:rPr>
                </w:pPr>
                <w:r>
                  <w:rPr>
                    <w:rFonts w:ascii="PT Sans" w:hAnsi="PT Sans"/>
                    <w:color w:val="808080"/>
                    <w:sz w:val="14"/>
                    <w:lang w:val="en"/>
                  </w:rPr>
                  <w:t xml:space="preserve">Published by: </w:t>
                </w:r>
              </w:p>
              <w:p w14:paraId="52B7AC3E" w14:textId="77777777" w:rsidR="002368C9" w:rsidRPr="001334FF" w:rsidRDefault="002368C9" w:rsidP="002368C9">
                <w:pPr>
                  <w:pStyle w:val="berschrift1"/>
                  <w:spacing w:line="240" w:lineRule="auto"/>
                  <w:jc w:val="left"/>
                  <w:rPr>
                    <w:rFonts w:ascii="PT Sans" w:hAnsi="PT Sans"/>
                    <w:color w:val="D20A10"/>
                    <w:sz w:val="14"/>
                  </w:rPr>
                </w:pPr>
                <w:r>
                  <w:rPr>
                    <w:rFonts w:ascii="PT Sans" w:hAnsi="PT Sans"/>
                    <w:color w:val="D20A10"/>
                    <w:sz w:val="14"/>
                    <w:lang w:val="en"/>
                  </w:rPr>
                  <w:t xml:space="preserve">Richard Brink GmbH &amp; Co. </w:t>
                </w:r>
                <w:r w:rsidRPr="00E35FE8">
                  <w:rPr>
                    <w:rFonts w:ascii="PT Sans" w:hAnsi="PT Sans"/>
                    <w:color w:val="D20A10"/>
                    <w:sz w:val="14"/>
                  </w:rPr>
                  <w:t>KG</w:t>
                </w:r>
              </w:p>
              <w:p w14:paraId="6B57AB26" w14:textId="77777777" w:rsidR="002368C9" w:rsidRPr="001334FF" w:rsidRDefault="002368C9" w:rsidP="002368C9">
                <w:pPr>
                  <w:spacing w:after="0" w:line="240" w:lineRule="auto"/>
                  <w:rPr>
                    <w:rFonts w:ascii="PT Sans" w:hAnsi="PT Sans"/>
                    <w:color w:val="808080"/>
                    <w:sz w:val="14"/>
                  </w:rPr>
                </w:pPr>
                <w:r w:rsidRPr="00F87659">
                  <w:rPr>
                    <w:rFonts w:ascii="PT Sans" w:hAnsi="PT Sans"/>
                    <w:color w:val="808080"/>
                    <w:sz w:val="14"/>
                  </w:rPr>
                  <w:t>Görlitzer Straße 1</w:t>
                </w:r>
              </w:p>
              <w:p w14:paraId="1D4DCED6" w14:textId="77777777" w:rsidR="002368C9" w:rsidRPr="001334FF" w:rsidRDefault="002368C9" w:rsidP="002368C9">
                <w:pPr>
                  <w:spacing w:after="0" w:line="240" w:lineRule="auto"/>
                  <w:rPr>
                    <w:rFonts w:ascii="PT Sans" w:hAnsi="PT Sans"/>
                    <w:color w:val="808080"/>
                    <w:sz w:val="14"/>
                  </w:rPr>
                </w:pPr>
                <w:r w:rsidRPr="00F87659">
                  <w:rPr>
                    <w:rFonts w:ascii="PT Sans" w:hAnsi="PT Sans"/>
                    <w:color w:val="808080"/>
                    <w:sz w:val="14"/>
                  </w:rPr>
                  <w:t>33758 Schloss Holte-Stukenbrock, Germany</w:t>
                </w:r>
              </w:p>
              <w:p w14:paraId="4D04AF4C" w14:textId="77777777" w:rsidR="002368C9" w:rsidRPr="00F87659" w:rsidRDefault="002368C9" w:rsidP="002368C9">
                <w:pPr>
                  <w:spacing w:after="0" w:line="240" w:lineRule="auto"/>
                  <w:rPr>
                    <w:rFonts w:ascii="PT Sans" w:hAnsi="PT Sans"/>
                    <w:color w:val="808080"/>
                    <w:sz w:val="14"/>
                    <w:lang w:val="en-GB"/>
                  </w:rPr>
                </w:pPr>
                <w:r>
                  <w:rPr>
                    <w:rFonts w:ascii="PT Sans" w:hAnsi="PT Sans"/>
                    <w:color w:val="808080"/>
                    <w:sz w:val="14"/>
                    <w:lang w:val="en"/>
                  </w:rPr>
                  <w:t>Phone:</w:t>
                </w:r>
                <w:r>
                  <w:rPr>
                    <w:rFonts w:ascii="PT Sans" w:hAnsi="PT Sans"/>
                    <w:color w:val="808080"/>
                    <w:sz w:val="14"/>
                    <w:lang w:val="en"/>
                  </w:rPr>
                  <w:tab/>
                  <w:t>+49 (0)5207 95 9504-0</w:t>
                </w:r>
              </w:p>
              <w:p w14:paraId="47C5E25B" w14:textId="77777777" w:rsidR="002368C9" w:rsidRPr="00F87659" w:rsidRDefault="002368C9" w:rsidP="002368C9">
                <w:pPr>
                  <w:spacing w:after="0" w:line="240" w:lineRule="auto"/>
                  <w:rPr>
                    <w:rFonts w:ascii="PT Sans" w:hAnsi="PT Sans"/>
                    <w:color w:val="808080"/>
                    <w:sz w:val="14"/>
                    <w:lang w:val="en-GB"/>
                  </w:rPr>
                </w:pPr>
                <w:r>
                  <w:rPr>
                    <w:rFonts w:ascii="PT Sans" w:hAnsi="PT Sans"/>
                    <w:color w:val="808080"/>
                    <w:sz w:val="14"/>
                    <w:lang w:val="en"/>
                  </w:rPr>
                  <w:t>Fax +49 (0)5207 95 9504-20</w:t>
                </w:r>
              </w:p>
              <w:p w14:paraId="0D899E8B" w14:textId="77777777" w:rsidR="002368C9" w:rsidRPr="00F87659" w:rsidRDefault="002368C9" w:rsidP="002368C9">
                <w:pPr>
                  <w:spacing w:after="0" w:line="240" w:lineRule="auto"/>
                  <w:rPr>
                    <w:rFonts w:ascii="PT Sans" w:hAnsi="PT Sans"/>
                    <w:color w:val="808080"/>
                    <w:sz w:val="14"/>
                    <w:lang w:val="en-GB"/>
                  </w:rPr>
                </w:pPr>
                <w:r>
                  <w:rPr>
                    <w:rFonts w:ascii="PT Sans" w:hAnsi="PT Sans"/>
                    <w:color w:val="808080"/>
                    <w:sz w:val="14"/>
                    <w:lang w:val="en"/>
                  </w:rPr>
                  <w:t>www.richard-brink.de</w:t>
                </w:r>
              </w:p>
              <w:p w14:paraId="7393FA08" w14:textId="77777777" w:rsidR="002368C9" w:rsidRPr="00F87659" w:rsidRDefault="002368C9" w:rsidP="002368C9">
                <w:pPr>
                  <w:spacing w:after="0" w:line="240" w:lineRule="auto"/>
                  <w:rPr>
                    <w:rFonts w:ascii="PT Sans" w:hAnsi="PT Sans"/>
                    <w:color w:val="808080"/>
                    <w:sz w:val="14"/>
                    <w:lang w:val="en-GB"/>
                  </w:rPr>
                </w:pPr>
                <w:r>
                  <w:rPr>
                    <w:rFonts w:ascii="PT Sans" w:hAnsi="PT Sans"/>
                    <w:color w:val="808080"/>
                    <w:sz w:val="14"/>
                    <w:lang w:val="en"/>
                  </w:rPr>
                  <w:t>Email: stefan.brink@richard-brink.de</w:t>
                </w:r>
              </w:p>
              <w:p w14:paraId="0EEC0650" w14:textId="77777777" w:rsidR="002368C9" w:rsidRPr="00F87659" w:rsidRDefault="002368C9" w:rsidP="002368C9">
                <w:pPr>
                  <w:spacing w:after="0" w:line="240" w:lineRule="auto"/>
                  <w:rPr>
                    <w:rFonts w:ascii="PT Sans" w:hAnsi="PT Sans"/>
                    <w:color w:val="808080"/>
                    <w:sz w:val="14"/>
                    <w:lang w:val="en-GB"/>
                  </w:rPr>
                </w:pPr>
              </w:p>
              <w:p w14:paraId="0FBAD2DA" w14:textId="77777777" w:rsidR="002368C9" w:rsidRPr="00F87659" w:rsidRDefault="002368C9" w:rsidP="002368C9">
                <w:pPr>
                  <w:spacing w:after="0" w:line="240" w:lineRule="auto"/>
                  <w:rPr>
                    <w:rFonts w:ascii="PT Sans" w:hAnsi="PT Sans"/>
                    <w:b/>
                    <w:color w:val="D20A10"/>
                    <w:sz w:val="14"/>
                    <w:lang w:val="en-GB"/>
                  </w:rPr>
                </w:pPr>
                <w:r>
                  <w:rPr>
                    <w:rFonts w:ascii="PT Sans" w:hAnsi="PT Sans"/>
                    <w:b/>
                    <w:bCs/>
                    <w:color w:val="D20A10"/>
                    <w:sz w:val="14"/>
                    <w:lang w:val="en"/>
                  </w:rPr>
                  <w:t>Editorial contact:</w:t>
                </w:r>
              </w:p>
              <w:p w14:paraId="0D37B9FC" w14:textId="77777777" w:rsidR="002368C9" w:rsidRPr="00F87659" w:rsidRDefault="002368C9" w:rsidP="002368C9">
                <w:pPr>
                  <w:pStyle w:val="Textkrper"/>
                  <w:rPr>
                    <w:rFonts w:ascii="PT Sans" w:hAnsi="PT Sans"/>
                    <w:color w:val="808080"/>
                    <w:sz w:val="14"/>
                    <w:lang w:val="en-GB"/>
                  </w:rPr>
                </w:pPr>
                <w:r>
                  <w:rPr>
                    <w:rFonts w:ascii="PT Sans" w:hAnsi="PT Sans"/>
                    <w:color w:val="808080"/>
                    <w:sz w:val="14"/>
                    <w:lang w:val="en"/>
                  </w:rPr>
                  <w:t>Daniel Spitzer</w:t>
                </w:r>
              </w:p>
              <w:p w14:paraId="2DE6A249" w14:textId="77777777" w:rsidR="002368C9" w:rsidRPr="00F87659" w:rsidRDefault="002368C9" w:rsidP="002368C9">
                <w:pPr>
                  <w:pStyle w:val="Textkrper"/>
                  <w:rPr>
                    <w:rFonts w:ascii="PT Sans" w:hAnsi="PT Sans"/>
                    <w:color w:val="808080"/>
                    <w:sz w:val="14"/>
                    <w:lang w:val="en-GB"/>
                  </w:rPr>
                </w:pPr>
                <w:r>
                  <w:rPr>
                    <w:rFonts w:ascii="PT Sans" w:hAnsi="PT Sans"/>
                    <w:color w:val="808080"/>
                    <w:sz w:val="14"/>
                    <w:lang w:val="en"/>
                  </w:rPr>
                  <w:t>Deputy marketing manager</w:t>
                </w:r>
              </w:p>
              <w:p w14:paraId="03EC84AB" w14:textId="77777777" w:rsidR="002368C9" w:rsidRPr="00F87659" w:rsidRDefault="002368C9" w:rsidP="002368C9">
                <w:pPr>
                  <w:pStyle w:val="Textkrper"/>
                  <w:rPr>
                    <w:rFonts w:ascii="PT Sans" w:hAnsi="PT Sans"/>
                    <w:color w:val="808080"/>
                    <w:sz w:val="14"/>
                    <w:lang w:val="en-GB"/>
                  </w:rPr>
                </w:pPr>
                <w:r>
                  <w:rPr>
                    <w:rFonts w:ascii="PT Sans" w:hAnsi="PT Sans"/>
                    <w:color w:val="808080"/>
                    <w:sz w:val="14"/>
                    <w:lang w:val="en"/>
                  </w:rPr>
                  <w:t>daniel.spitzer@richard-brink.de</w:t>
                </w:r>
              </w:p>
              <w:p w14:paraId="23AA45CD" w14:textId="77777777" w:rsidR="002368C9" w:rsidRPr="00F87659" w:rsidRDefault="002368C9" w:rsidP="002368C9">
                <w:pPr>
                  <w:pStyle w:val="berschrift3"/>
                  <w:tabs>
                    <w:tab w:val="left" w:pos="567"/>
                  </w:tabs>
                  <w:rPr>
                    <w:rFonts w:ascii="PT Sans" w:hAnsi="PT Sans"/>
                    <w:color w:val="808080"/>
                    <w:sz w:val="14"/>
                    <w:szCs w:val="14"/>
                    <w:lang w:val="en-GB"/>
                  </w:rPr>
                </w:pPr>
              </w:p>
              <w:p w14:paraId="56448D5B" w14:textId="77777777" w:rsidR="002368C9" w:rsidRPr="00F87659" w:rsidRDefault="002368C9" w:rsidP="002368C9">
                <w:pPr>
                  <w:pStyle w:val="berschrift3"/>
                  <w:tabs>
                    <w:tab w:val="left" w:pos="567"/>
                  </w:tabs>
                  <w:rPr>
                    <w:rFonts w:ascii="PT Sans" w:hAnsi="PT Sans"/>
                    <w:color w:val="808080"/>
                    <w:sz w:val="14"/>
                    <w:szCs w:val="14"/>
                    <w:lang w:val="en-GB"/>
                  </w:rPr>
                </w:pPr>
                <w:r>
                  <w:rPr>
                    <w:rFonts w:ascii="PT Sans" w:hAnsi="PT Sans"/>
                    <w:color w:val="808080"/>
                    <w:sz w:val="14"/>
                    <w:szCs w:val="14"/>
                    <w:lang w:val="en"/>
                  </w:rPr>
                  <w:t>Publication permitted – specimen copy requested</w:t>
                </w:r>
              </w:p>
              <w:p w14:paraId="0E5A0744" w14:textId="77777777" w:rsidR="007651F2" w:rsidRPr="002368C9" w:rsidRDefault="007651F2" w:rsidP="007651F2">
                <w:pPr>
                  <w:rPr>
                    <w:rFonts w:asciiTheme="minorHAnsi" w:hAnsiTheme="minorHAnsi" w:cstheme="minorHAnsi"/>
                    <w:sz w:val="18"/>
                    <w:lang w:val="en-GB"/>
                  </w:rPr>
                </w:pPr>
              </w:p>
            </w:txbxContent>
          </v:textbox>
        </v:shape>
      </w:pict>
    </w:r>
    <w:r w:rsidR="00817361">
      <w:rPr>
        <w:noProof/>
        <w:lang w:val="en"/>
      </w:rPr>
      <w:fldChar w:fldCharType="begin"/>
    </w:r>
    <w:r w:rsidR="00817361">
      <w:rPr>
        <w:noProof/>
        <w:lang w:val="en"/>
      </w:rPr>
      <w:instrText xml:space="preserve"> PAGE   \* MERGEFORMAT </w:instrText>
    </w:r>
    <w:r w:rsidR="00817361">
      <w:rPr>
        <w:noProof/>
        <w:lang w:val="en"/>
      </w:rPr>
      <w:fldChar w:fldCharType="separate"/>
    </w:r>
    <w:r w:rsidR="00817361">
      <w:rPr>
        <w:noProof/>
        <w:lang w:val="en"/>
      </w:rPr>
      <w:t>1</w:t>
    </w:r>
    <w:r w:rsidR="00817361">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A3C5" w14:textId="77777777" w:rsidR="00D75830" w:rsidRDefault="00D75830" w:rsidP="002D5283">
      <w:pPr>
        <w:spacing w:after="0" w:line="240" w:lineRule="auto"/>
      </w:pPr>
      <w:r>
        <w:separator/>
      </w:r>
    </w:p>
  </w:footnote>
  <w:footnote w:type="continuationSeparator" w:id="0">
    <w:p w14:paraId="67AEAFD1" w14:textId="77777777" w:rsidR="00D75830" w:rsidRDefault="00D7583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D75830">
    <w:pPr>
      <w:pStyle w:val="Kopfzeile"/>
      <w:rPr>
        <w:rFonts w:asciiTheme="minorHAnsi" w:hAnsiTheme="minorHAnsi" w:cstheme="minorHAnsi"/>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val="en"/>
                  </w:rPr>
                  <w:drawing>
                    <wp:inline distT="0" distB="0" distL="0" distR="0" wp14:anchorId="53D0D57C" wp14:editId="01727A79">
                      <wp:extent cx="1146710" cy="1146710"/>
                      <wp:effectExtent l="0" t="0" r="0" b="0"/>
                      <wp:docPr id="78398359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3FF2CCCD"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lang w:val="en"/>
      </w:rPr>
      <w:t>Produ</w:t>
    </w:r>
    <w:r w:rsidR="00E35FE8">
      <w:rPr>
        <w:rFonts w:asciiTheme="minorHAnsi" w:hAnsiTheme="minorHAnsi" w:cstheme="minorHAnsi"/>
        <w:color w:val="808080"/>
        <w:sz w:val="52"/>
        <w:szCs w:val="52"/>
        <w:lang w:val="en"/>
      </w:rPr>
      <w:t>c</w:t>
    </w:r>
    <w:r>
      <w:rPr>
        <w:rFonts w:asciiTheme="minorHAnsi" w:hAnsiTheme="minorHAnsi" w:cstheme="minorHAnsi"/>
        <w:color w:val="808080"/>
        <w:sz w:val="52"/>
        <w:szCs w:val="52"/>
        <w:lang w:val="en"/>
      </w:rPr>
      <w:t>t</w:t>
    </w:r>
    <w:r w:rsidR="00E35FE8">
      <w:rPr>
        <w:rFonts w:asciiTheme="minorHAnsi" w:hAnsiTheme="minorHAnsi" w:cstheme="minorHAnsi"/>
        <w:color w:val="808080"/>
        <w:sz w:val="52"/>
        <w:szCs w:val="52"/>
        <w:lang w:val="en"/>
      </w:rPr>
      <w:t xml:space="preserve"> </w:t>
    </w:r>
    <w:r>
      <w:rPr>
        <w:rFonts w:asciiTheme="minorHAnsi" w:hAnsiTheme="minorHAnsi" w:cstheme="minorHAnsi"/>
        <w:color w:val="808080"/>
        <w:sz w:val="52"/>
        <w:szCs w:val="52"/>
        <w:lang w:val="en"/>
      </w:rPr>
      <w: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35A"/>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66C"/>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0EE"/>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6169"/>
    <w:rsid w:val="00197F2B"/>
    <w:rsid w:val="001A053B"/>
    <w:rsid w:val="001A2779"/>
    <w:rsid w:val="001A2B8E"/>
    <w:rsid w:val="001A561C"/>
    <w:rsid w:val="001A64B3"/>
    <w:rsid w:val="001A64C5"/>
    <w:rsid w:val="001B0049"/>
    <w:rsid w:val="001B17EC"/>
    <w:rsid w:val="001B1B53"/>
    <w:rsid w:val="001B35B0"/>
    <w:rsid w:val="001B444B"/>
    <w:rsid w:val="001B510A"/>
    <w:rsid w:val="001B5977"/>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985"/>
    <w:rsid w:val="00224F5D"/>
    <w:rsid w:val="00225374"/>
    <w:rsid w:val="00225CAB"/>
    <w:rsid w:val="002261CC"/>
    <w:rsid w:val="00232754"/>
    <w:rsid w:val="00232DFE"/>
    <w:rsid w:val="00233C78"/>
    <w:rsid w:val="002350FB"/>
    <w:rsid w:val="0023673F"/>
    <w:rsid w:val="00236842"/>
    <w:rsid w:val="002368C9"/>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0AF"/>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04F8"/>
    <w:rsid w:val="002A10F9"/>
    <w:rsid w:val="002A13E5"/>
    <w:rsid w:val="002A1C2E"/>
    <w:rsid w:val="002A3313"/>
    <w:rsid w:val="002A4A06"/>
    <w:rsid w:val="002A4ACC"/>
    <w:rsid w:val="002A4D26"/>
    <w:rsid w:val="002A4F83"/>
    <w:rsid w:val="002A5793"/>
    <w:rsid w:val="002A5820"/>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7793C"/>
    <w:rsid w:val="00381A53"/>
    <w:rsid w:val="00381ADD"/>
    <w:rsid w:val="00383971"/>
    <w:rsid w:val="00383FA8"/>
    <w:rsid w:val="00385593"/>
    <w:rsid w:val="0039035C"/>
    <w:rsid w:val="003903D7"/>
    <w:rsid w:val="00390787"/>
    <w:rsid w:val="0039267B"/>
    <w:rsid w:val="0039279A"/>
    <w:rsid w:val="00392FF9"/>
    <w:rsid w:val="00393099"/>
    <w:rsid w:val="00395F16"/>
    <w:rsid w:val="0039764F"/>
    <w:rsid w:val="003977B7"/>
    <w:rsid w:val="003A2F16"/>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F4A"/>
    <w:rsid w:val="003C11B3"/>
    <w:rsid w:val="003C233F"/>
    <w:rsid w:val="003C3C9F"/>
    <w:rsid w:val="003C412A"/>
    <w:rsid w:val="003C4B97"/>
    <w:rsid w:val="003C4C30"/>
    <w:rsid w:val="003C6773"/>
    <w:rsid w:val="003D0223"/>
    <w:rsid w:val="003D04D5"/>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2BB5"/>
    <w:rsid w:val="0044335B"/>
    <w:rsid w:val="00446305"/>
    <w:rsid w:val="00446C0D"/>
    <w:rsid w:val="00450C97"/>
    <w:rsid w:val="00450E04"/>
    <w:rsid w:val="00452FCF"/>
    <w:rsid w:val="00453CA8"/>
    <w:rsid w:val="00453F8D"/>
    <w:rsid w:val="00457B75"/>
    <w:rsid w:val="00457DAB"/>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109"/>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09A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C21"/>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1831"/>
    <w:rsid w:val="0061255B"/>
    <w:rsid w:val="0061427F"/>
    <w:rsid w:val="00615403"/>
    <w:rsid w:val="006169C3"/>
    <w:rsid w:val="00616ABD"/>
    <w:rsid w:val="006170EA"/>
    <w:rsid w:val="00620E23"/>
    <w:rsid w:val="00621561"/>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3F8"/>
    <w:rsid w:val="00671AE0"/>
    <w:rsid w:val="006727FB"/>
    <w:rsid w:val="00672D4E"/>
    <w:rsid w:val="006732AE"/>
    <w:rsid w:val="006736AA"/>
    <w:rsid w:val="00674335"/>
    <w:rsid w:val="00675BC2"/>
    <w:rsid w:val="00675E75"/>
    <w:rsid w:val="006770E0"/>
    <w:rsid w:val="00682C3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0F3E"/>
    <w:rsid w:val="006C14B8"/>
    <w:rsid w:val="006C18AF"/>
    <w:rsid w:val="006C254C"/>
    <w:rsid w:val="006C34A4"/>
    <w:rsid w:val="006C62FF"/>
    <w:rsid w:val="006D017A"/>
    <w:rsid w:val="006D0B45"/>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1038"/>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A57EC"/>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361"/>
    <w:rsid w:val="00817578"/>
    <w:rsid w:val="00817C42"/>
    <w:rsid w:val="008217EC"/>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5CDE"/>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88"/>
    <w:rsid w:val="009B31AB"/>
    <w:rsid w:val="009B4B35"/>
    <w:rsid w:val="009B54D0"/>
    <w:rsid w:val="009B6975"/>
    <w:rsid w:val="009B69FA"/>
    <w:rsid w:val="009B7F84"/>
    <w:rsid w:val="009C0561"/>
    <w:rsid w:val="009C0674"/>
    <w:rsid w:val="009C5552"/>
    <w:rsid w:val="009C60FB"/>
    <w:rsid w:val="009C6273"/>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39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6FA7"/>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191"/>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C7E"/>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27434"/>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5830"/>
    <w:rsid w:val="00D76287"/>
    <w:rsid w:val="00D76A42"/>
    <w:rsid w:val="00D81101"/>
    <w:rsid w:val="00D814B9"/>
    <w:rsid w:val="00D817B5"/>
    <w:rsid w:val="00D83545"/>
    <w:rsid w:val="00D837CD"/>
    <w:rsid w:val="00D87255"/>
    <w:rsid w:val="00D87532"/>
    <w:rsid w:val="00D90001"/>
    <w:rsid w:val="00D9057D"/>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B5F3E"/>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6E7C"/>
    <w:rsid w:val="00DF76FE"/>
    <w:rsid w:val="00E0284F"/>
    <w:rsid w:val="00E02B1F"/>
    <w:rsid w:val="00E077E3"/>
    <w:rsid w:val="00E110A2"/>
    <w:rsid w:val="00E11BE8"/>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5FE8"/>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794"/>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2B1C"/>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66B3"/>
    <w:rsid w:val="00F273E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27D1"/>
    <w:rsid w:val="00FA2EE6"/>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81A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331</cp:revision>
  <cp:lastPrinted>2020-02-05T14:19:00Z</cp:lastPrinted>
  <dcterms:created xsi:type="dcterms:W3CDTF">2017-07-10T11:03:00Z</dcterms:created>
  <dcterms:modified xsi:type="dcterms:W3CDTF">2024-09-16T06:55:00Z</dcterms:modified>
</cp:coreProperties>
</file>