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F3EB" w14:textId="77777777"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E860DC" w14:paraId="023F91DE" w14:textId="77777777" w:rsidTr="00921231">
        <w:trPr>
          <w:trHeight w:val="602"/>
        </w:trPr>
        <w:tc>
          <w:tcPr>
            <w:tcW w:w="2835" w:type="dxa"/>
          </w:tcPr>
          <w:p w14:paraId="1AAE7117" w14:textId="77777777" w:rsidR="0097530E" w:rsidRDefault="007E4F67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Photo</w:t>
            </w:r>
          </w:p>
        </w:tc>
        <w:tc>
          <w:tcPr>
            <w:tcW w:w="2977" w:type="dxa"/>
          </w:tcPr>
          <w:p w14:paraId="3135366E" w14:textId="77777777" w:rsidR="0097530E" w:rsidRDefault="007E4F67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Nom du fichier</w:t>
            </w:r>
          </w:p>
        </w:tc>
        <w:tc>
          <w:tcPr>
            <w:tcW w:w="3672" w:type="dxa"/>
          </w:tcPr>
          <w:p w14:paraId="6175E0D7" w14:textId="77777777" w:rsidR="0097530E" w:rsidRDefault="007E4F67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Légende de la photo</w:t>
            </w:r>
          </w:p>
        </w:tc>
      </w:tr>
      <w:tr w:rsidR="00E860DC" w14:paraId="7897A9FC" w14:textId="77777777" w:rsidTr="00921231">
        <w:trPr>
          <w:trHeight w:val="2821"/>
        </w:trPr>
        <w:tc>
          <w:tcPr>
            <w:tcW w:w="2835" w:type="dxa"/>
          </w:tcPr>
          <w:p w14:paraId="5BCBAB7E" w14:textId="3A02152C" w:rsidR="008C4AD3" w:rsidRDefault="00B0020D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CF30AF4" wp14:editId="3BFC355F">
                  <wp:extent cx="1711325" cy="1347470"/>
                  <wp:effectExtent l="0" t="0" r="3175" b="0"/>
                  <wp:docPr id="59830915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309154" name="Grafik 59830915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34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F7EE34F" w14:textId="77777777" w:rsidR="008C4AD3" w:rsidRPr="00DE5CDE" w:rsidRDefault="007E4F67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val="fr-FR"/>
              </w:rPr>
              <w:t>RichardBrink_ModularSol_01</w:t>
            </w:r>
          </w:p>
        </w:tc>
        <w:tc>
          <w:tcPr>
            <w:tcW w:w="3672" w:type="dxa"/>
          </w:tcPr>
          <w:p w14:paraId="31E312B6" w14:textId="77777777" w:rsidR="00E55A3A" w:rsidRDefault="007E4F67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La société Richard Brink complète sa gamme de produits dans le secteur des systèmes de plantation en y ajoutant la jardinière « Modular Sol » qui vient en extension innovante de la série « Modular » personnalisable.</w:t>
            </w:r>
          </w:p>
          <w:p w14:paraId="6F518EC1" w14:textId="77777777"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6DE7C9F" w14:textId="77777777" w:rsidR="00DE5CDE" w:rsidRDefault="007E4F67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>Photo : Richard Brink GmbH &amp; Co. KG</w:t>
            </w:r>
          </w:p>
          <w:p w14:paraId="405FB900" w14:textId="77777777"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33491BA7" w14:textId="77777777"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16B6A9AA" w14:textId="77777777"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860DC" w14:paraId="5844C2DB" w14:textId="77777777" w:rsidTr="00921231">
        <w:trPr>
          <w:trHeight w:val="2821"/>
        </w:trPr>
        <w:tc>
          <w:tcPr>
            <w:tcW w:w="2835" w:type="dxa"/>
          </w:tcPr>
          <w:p w14:paraId="6D611078" w14:textId="77777777" w:rsidR="00DE5CDE" w:rsidRDefault="007E4F67" w:rsidP="007E1AD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4AFB1E9" wp14:editId="03490E31">
                  <wp:extent cx="1686746" cy="1715335"/>
                  <wp:effectExtent l="0" t="0" r="2540" b="0"/>
                  <wp:docPr id="13379561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95617" name="Grafik 163958516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682" cy="1729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FC1C966" w14:textId="77777777" w:rsidR="00DE5CDE" w:rsidRDefault="007E4F67" w:rsidP="007E1ADD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lang w:val="fr-FR"/>
              </w:rPr>
              <w:t>RichardBrink_ModularSol_02</w:t>
            </w:r>
          </w:p>
        </w:tc>
        <w:tc>
          <w:tcPr>
            <w:tcW w:w="3672" w:type="dxa"/>
          </w:tcPr>
          <w:p w14:paraId="08582700" w14:textId="77777777" w:rsidR="00E55A3A" w:rsidRPr="00B0020D" w:rsidRDefault="007E4F67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« Modular Sol » associe l’esthétique de la jardinière végétalisée et les avantages d’une installation solaire. Parallèlement, le panneau intégré maintenu par des pinces fait office de pare-vue et pare-vent.</w:t>
            </w:r>
          </w:p>
          <w:p w14:paraId="38DCCF6A" w14:textId="77777777" w:rsidR="00DE5CDE" w:rsidRPr="00B0020D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0A0DF9FE" w14:textId="77777777" w:rsidR="00DE5CDE" w:rsidRDefault="007E4F67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>Photo : Richard Brink GmbH &amp; Co. KG</w:t>
            </w:r>
          </w:p>
          <w:p w14:paraId="553C28A3" w14:textId="77777777"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7FEFEB39" w14:textId="77777777"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321FED22" w14:textId="77777777"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0DD8FBE9" w14:textId="77777777" w:rsidR="00DE5CDE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860DC" w14:paraId="2E00E75B" w14:textId="77777777" w:rsidTr="00921231">
        <w:trPr>
          <w:trHeight w:val="2821"/>
        </w:trPr>
        <w:tc>
          <w:tcPr>
            <w:tcW w:w="2835" w:type="dxa"/>
          </w:tcPr>
          <w:p w14:paraId="60F421A6" w14:textId="77777777" w:rsidR="008C4AD3" w:rsidRDefault="007E4F67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4B21969" wp14:editId="5F85A00B">
                  <wp:extent cx="1711325" cy="1141095"/>
                  <wp:effectExtent l="0" t="0" r="3175" b="1905"/>
                  <wp:docPr id="118437342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373425" name="Grafik 118437342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0BBD232" w14:textId="77777777" w:rsidR="008C4AD3" w:rsidRDefault="007E4F67" w:rsidP="00B45B0C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lang w:val="fr-FR"/>
              </w:rPr>
              <w:t>RichardBrink_ModularSol_03</w:t>
            </w:r>
          </w:p>
        </w:tc>
        <w:tc>
          <w:tcPr>
            <w:tcW w:w="3672" w:type="dxa"/>
          </w:tcPr>
          <w:p w14:paraId="107B896E" w14:textId="77777777" w:rsidR="00DE5CDE" w:rsidRDefault="007E4F67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Les panneaux solaires sont fixés sur la structure au moyen de pinces de serrage en acier inoxydable. La jardinière en elle-même peut être livrée soit en acier corten soit en aluminium thermolaqué.</w:t>
            </w:r>
          </w:p>
          <w:p w14:paraId="6E53FC74" w14:textId="77777777" w:rsidR="009E2EA9" w:rsidRPr="003F3FB0" w:rsidRDefault="009E2EA9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708D086" w14:textId="77777777" w:rsidR="00DE5CDE" w:rsidRDefault="007E4F67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>Photo : Richard Brink GmbH &amp; Co. KG</w:t>
            </w:r>
          </w:p>
          <w:p w14:paraId="18346B31" w14:textId="77777777"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860DC" w14:paraId="471EA167" w14:textId="77777777" w:rsidTr="00921231">
        <w:trPr>
          <w:trHeight w:val="2821"/>
        </w:trPr>
        <w:tc>
          <w:tcPr>
            <w:tcW w:w="2835" w:type="dxa"/>
          </w:tcPr>
          <w:p w14:paraId="73B85C81" w14:textId="77777777" w:rsidR="009E2EA9" w:rsidRDefault="007E4F67" w:rsidP="00B45B0C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lastRenderedPageBreak/>
              <w:drawing>
                <wp:inline distT="0" distB="0" distL="0" distR="0" wp14:anchorId="2459C11B" wp14:editId="2251ECFF">
                  <wp:extent cx="1711325" cy="1141095"/>
                  <wp:effectExtent l="0" t="0" r="3175" b="1905"/>
                  <wp:docPr id="2362956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9562" name="Grafik 2362956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2C1C7E3" w14:textId="77777777" w:rsidR="009E2EA9" w:rsidRPr="00DE5CDE" w:rsidRDefault="007E4F67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val="fr-FR"/>
              </w:rPr>
              <w:t>RichardBrink_ModularSol_04</w:t>
            </w:r>
          </w:p>
        </w:tc>
        <w:tc>
          <w:tcPr>
            <w:tcW w:w="3672" w:type="dxa"/>
          </w:tcPr>
          <w:p w14:paraId="5F1E0F3A" w14:textId="77777777" w:rsidR="009E2EA9" w:rsidRPr="00B0020D" w:rsidRDefault="007E4F67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Brancher, c’est joué : le kit complet, comprenant un onduleur de 400 watts prémonté, est prêt à l’emploi dès qu’il est raccordé au réseau.</w:t>
            </w:r>
          </w:p>
          <w:p w14:paraId="1F3B1405" w14:textId="77777777" w:rsidR="00921231" w:rsidRPr="00B0020D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387BB62B" w14:textId="77777777" w:rsidR="00921231" w:rsidRDefault="007E4F67" w:rsidP="00921231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>Photo : Richard Brink GmbH &amp; Co. KG</w:t>
            </w:r>
          </w:p>
          <w:p w14:paraId="7D086BDB" w14:textId="77777777" w:rsidR="00921231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860DC" w14:paraId="2C5EA738" w14:textId="77777777" w:rsidTr="00921231">
        <w:trPr>
          <w:trHeight w:val="2821"/>
        </w:trPr>
        <w:tc>
          <w:tcPr>
            <w:tcW w:w="2835" w:type="dxa"/>
          </w:tcPr>
          <w:p w14:paraId="7D22B52C" w14:textId="77777777" w:rsidR="003F3FB0" w:rsidRDefault="007E4F67" w:rsidP="00B45B0C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BFDB15A" wp14:editId="0E89A4D0">
                  <wp:extent cx="1711325" cy="1141095"/>
                  <wp:effectExtent l="0" t="0" r="3175" b="1905"/>
                  <wp:docPr id="204917538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175386" name="Grafik 204917538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78D4123" w14:textId="77777777" w:rsidR="003F3FB0" w:rsidRDefault="007E4F67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val="fr-FR"/>
              </w:rPr>
              <w:t>RichardBrink_ModularSol_05</w:t>
            </w:r>
          </w:p>
        </w:tc>
        <w:tc>
          <w:tcPr>
            <w:tcW w:w="3672" w:type="dxa"/>
          </w:tcPr>
          <w:p w14:paraId="4108A1C6" w14:textId="77777777" w:rsidR="003F3FB0" w:rsidRDefault="007E4F67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L’ensemble, du socle aux fixations, est conçu pour être robuste et fiable. Le lestage assuré par le contenu de la jardinière en garantit la bonne stabilité. </w:t>
            </w:r>
          </w:p>
          <w:p w14:paraId="0332FC67" w14:textId="77777777" w:rsidR="00921231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609BC3B" w14:textId="77777777" w:rsidR="00921231" w:rsidRDefault="007E4F67" w:rsidP="00921231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>Photo : Richard Brink GmbH &amp; Co. KG</w:t>
            </w:r>
          </w:p>
          <w:p w14:paraId="4E8701D8" w14:textId="77777777" w:rsidR="00921231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860DC" w14:paraId="6C751249" w14:textId="77777777" w:rsidTr="00921231">
        <w:trPr>
          <w:trHeight w:val="2821"/>
        </w:trPr>
        <w:tc>
          <w:tcPr>
            <w:tcW w:w="2835" w:type="dxa"/>
          </w:tcPr>
          <w:p w14:paraId="4641CA76" w14:textId="77777777" w:rsidR="003F3FB0" w:rsidRDefault="007E4F67" w:rsidP="00B45B0C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1846E3E" wp14:editId="60862094">
                  <wp:extent cx="1711325" cy="1141095"/>
                  <wp:effectExtent l="0" t="0" r="3175" b="1905"/>
                  <wp:docPr id="139781172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811727" name="Grafik 139781172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500F6C5" w14:textId="77777777" w:rsidR="003F3FB0" w:rsidRDefault="007E4F67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val="fr-FR"/>
              </w:rPr>
              <w:t>RichardBrink_ModularSol_06</w:t>
            </w:r>
          </w:p>
        </w:tc>
        <w:tc>
          <w:tcPr>
            <w:tcW w:w="3672" w:type="dxa"/>
          </w:tcPr>
          <w:p w14:paraId="7107BE9A" w14:textId="77777777" w:rsidR="003F3FB0" w:rsidRDefault="007E4F67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Les bacs peuvent aisément se connecter entre eux pour s’adapter aux besoins spécifiques des clients et aux différents types d’utilisation.Le boîtier technique permet de connecter plusieurs « Modular Sol » en série afin d’optimiser l’injection dans le réseau.</w:t>
            </w:r>
          </w:p>
          <w:p w14:paraId="51280E62" w14:textId="77777777" w:rsidR="00921231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8BCA9EF" w14:textId="77777777" w:rsidR="00921231" w:rsidRDefault="007E4F67" w:rsidP="00921231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>Photo : Richard Brink GmbH &amp; Co. KG</w:t>
            </w:r>
          </w:p>
          <w:p w14:paraId="48CFF19E" w14:textId="77777777" w:rsidR="00921231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624B7D31" w14:textId="77777777" w:rsidR="0097530E" w:rsidRDefault="0097530E">
      <w:pPr>
        <w:rPr>
          <w:rFonts w:ascii="Calibri" w:hAnsi="Calibri" w:cs="Calibri"/>
        </w:rPr>
      </w:pPr>
    </w:p>
    <w:p w14:paraId="050EB89D" w14:textId="77777777" w:rsidR="009E2EA9" w:rsidRPr="008C4AD3" w:rsidRDefault="009E2EA9">
      <w:pPr>
        <w:rPr>
          <w:rFonts w:ascii="Calibri" w:hAnsi="Calibri" w:cs="Calibri"/>
        </w:rPr>
      </w:pPr>
    </w:p>
    <w:sectPr w:rsidR="009E2EA9" w:rsidRPr="008C4AD3" w:rsidSect="001065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90EB" w14:textId="77777777" w:rsidR="00C81D85" w:rsidRDefault="00C81D85">
      <w:r>
        <w:separator/>
      </w:r>
    </w:p>
  </w:endnote>
  <w:endnote w:type="continuationSeparator" w:id="0">
    <w:p w14:paraId="0649A700" w14:textId="77777777" w:rsidR="00C81D85" w:rsidRDefault="00C8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entury Gothic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4C00" w14:textId="77777777" w:rsidR="007E4F67" w:rsidRDefault="007E4F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80D3" w14:textId="77777777" w:rsidR="001A0265" w:rsidRDefault="007E4F67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2AE1F63F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0CE9" w14:textId="77777777" w:rsidR="007E4F67" w:rsidRDefault="007E4F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4442" w14:textId="77777777" w:rsidR="00C81D85" w:rsidRDefault="00C81D85">
      <w:r>
        <w:separator/>
      </w:r>
    </w:p>
  </w:footnote>
  <w:footnote w:type="continuationSeparator" w:id="0">
    <w:p w14:paraId="18C0781A" w14:textId="77777777" w:rsidR="00C81D85" w:rsidRDefault="00C8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ADF7" w14:textId="77777777" w:rsidR="007E4F67" w:rsidRDefault="007E4F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3D7E" w14:textId="77777777" w:rsidR="001A0265" w:rsidRDefault="007E4F67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21FFB" wp14:editId="65B1A27E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22E0D" w14:textId="77777777" w:rsidR="001A0265" w:rsidRDefault="007E4F67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E9F5D4" wp14:editId="3988AC25">
                                <wp:extent cx="1141095" cy="1141095"/>
                                <wp:effectExtent l="0" t="0" r="0" b="0"/>
                                <wp:docPr id="689424648" name="Bild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9424648" name="Bild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04.05pt;height:96.8pt;margin-top:12.95pt;margin-left:392.25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1312" stroked="f">
              <v:path arrowok="t" textboxrect="0,0,21600,21600"/>
              <v:textbox style="mso-fit-shape-to-text:t">
                <w:txbxContent>
                  <w:p w:rsidR="001A0265" w:rsidP="00816A23" w14:paraId="7061CC21" w14:textId="59E63B6E">
                    <w:drawing>
                      <wp:inline distT="0" distB="0" distL="0" distR="0">
                        <wp:extent cx="1141095" cy="1141095"/>
                        <wp:effectExtent l="0" t="0" r="0" b="0"/>
                        <wp:docPr id="9" name="Bild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Bild 1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1095" cy="1141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14:paraId="03ABD721" w14:textId="77777777" w:rsidR="001A0265" w:rsidRDefault="007E4F67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B3B275" wp14:editId="0AD227EC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783F0" w14:textId="77777777" w:rsidR="001A0265" w:rsidRDefault="007E4F67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Cs w:val="52"/>
                              <w:lang w:val="fr-FR"/>
                            </w:rPr>
                            <w:t>Légende de photos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id="Text Box 1" o:spid="_x0000_s2050" type="#_x0000_t202" style="width:225pt;height:36pt;margin-top:18.45pt;margin-left:0;mso-height-percent:0;mso-height-relative:page;mso-width-percent:0;mso-width-relative:page;mso-wrap-distance-bottom:0;mso-wrap-distance-left:9pt;mso-wrap-distance-right:9pt;mso-wrap-distance-top:0;position:absolute;v-text-anchor:top;z-index:251658240" fillcolor="white" stroked="f">
              <v:textbox inset="0,0,0,0">
                <w:txbxContent>
                  <w:p w:rsidR="001A0265">
                    <w:pPr>
                      <w:pStyle w:val="Heading1"/>
                      <w:bidi w:val="0"/>
                      <w:rPr>
                        <w:rFonts w:ascii="Calibri" w:hAnsi="Calibri" w:cs="Calibri"/>
                      </w:rPr>
                    </w:pPr>
                    <w:r>
                      <w:rPr>
                        <w:rStyle w:val="DefaultParagraphFont"/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808080"/>
                        <w:spacing w:val="0"/>
                        <w:w w:val="100"/>
                        <w:kern w:val="0"/>
                        <w:position w:val="0"/>
                        <w:sz w:val="52"/>
                        <w:szCs w:val="52"/>
                        <w:highlight w:val="none"/>
                        <w:u w:val="none" w:color="auto"/>
                        <w:bdr w:val="none" w:sz="0" w:space="0" w:color="auto"/>
                        <w:shd w:val="clear" w:color="auto" w:fill="auto"/>
                        <w:vertAlign w:val="baseline"/>
                        <w:rtl w:val="0"/>
                        <w:cs w:val="0"/>
                        <w:lang w:val="fr-FR" w:eastAsia="de-DE" w:bidi="ar-SA"/>
                      </w:rPr>
                      <w:t>Légende de photos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C1AB" w14:textId="77777777" w:rsidR="007E4F67" w:rsidRDefault="007E4F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2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06541"/>
    <w:rsid w:val="001158CB"/>
    <w:rsid w:val="001170DD"/>
    <w:rsid w:val="0012163C"/>
    <w:rsid w:val="00134230"/>
    <w:rsid w:val="00134B62"/>
    <w:rsid w:val="00136FBA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7812"/>
    <w:rsid w:val="002504D2"/>
    <w:rsid w:val="002540D9"/>
    <w:rsid w:val="00257F8F"/>
    <w:rsid w:val="00262D19"/>
    <w:rsid w:val="002631B2"/>
    <w:rsid w:val="00265D67"/>
    <w:rsid w:val="0026600E"/>
    <w:rsid w:val="00270DD7"/>
    <w:rsid w:val="002A1648"/>
    <w:rsid w:val="002A38FF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CB4"/>
    <w:rsid w:val="00373DFF"/>
    <w:rsid w:val="00380164"/>
    <w:rsid w:val="00382797"/>
    <w:rsid w:val="0038307C"/>
    <w:rsid w:val="00383D0A"/>
    <w:rsid w:val="00396284"/>
    <w:rsid w:val="003A2EC0"/>
    <w:rsid w:val="003B2E01"/>
    <w:rsid w:val="003B54F1"/>
    <w:rsid w:val="003C0D5A"/>
    <w:rsid w:val="003D08E2"/>
    <w:rsid w:val="003D16D8"/>
    <w:rsid w:val="003D37C5"/>
    <w:rsid w:val="003E1890"/>
    <w:rsid w:val="003E356C"/>
    <w:rsid w:val="003E4BE1"/>
    <w:rsid w:val="003E6840"/>
    <w:rsid w:val="003F3FB0"/>
    <w:rsid w:val="003F4FB3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1ADD"/>
    <w:rsid w:val="007E367E"/>
    <w:rsid w:val="007E4F67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A4F7A"/>
    <w:rsid w:val="008B0FEF"/>
    <w:rsid w:val="008B490B"/>
    <w:rsid w:val="008C17FD"/>
    <w:rsid w:val="008C4AD3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21231"/>
    <w:rsid w:val="00943F67"/>
    <w:rsid w:val="00944982"/>
    <w:rsid w:val="00950022"/>
    <w:rsid w:val="0095059B"/>
    <w:rsid w:val="00952496"/>
    <w:rsid w:val="00954662"/>
    <w:rsid w:val="00954D8A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A71EC"/>
    <w:rsid w:val="009B2D74"/>
    <w:rsid w:val="009B41D1"/>
    <w:rsid w:val="009C7905"/>
    <w:rsid w:val="009D0DEA"/>
    <w:rsid w:val="009D3EF2"/>
    <w:rsid w:val="009D40E1"/>
    <w:rsid w:val="009E253B"/>
    <w:rsid w:val="009E2D53"/>
    <w:rsid w:val="009E2EA9"/>
    <w:rsid w:val="009E3F75"/>
    <w:rsid w:val="009F333D"/>
    <w:rsid w:val="009F4738"/>
    <w:rsid w:val="00A03345"/>
    <w:rsid w:val="00A049DA"/>
    <w:rsid w:val="00A06130"/>
    <w:rsid w:val="00A06BD5"/>
    <w:rsid w:val="00A1032F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A6B03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0020D"/>
    <w:rsid w:val="00B11006"/>
    <w:rsid w:val="00B14E52"/>
    <w:rsid w:val="00B15515"/>
    <w:rsid w:val="00B27301"/>
    <w:rsid w:val="00B335A3"/>
    <w:rsid w:val="00B41F50"/>
    <w:rsid w:val="00B44B6B"/>
    <w:rsid w:val="00B45B0C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2B8B"/>
    <w:rsid w:val="00BA4A39"/>
    <w:rsid w:val="00BB18DB"/>
    <w:rsid w:val="00BB2284"/>
    <w:rsid w:val="00BD3E5C"/>
    <w:rsid w:val="00BE0F3B"/>
    <w:rsid w:val="00BF443C"/>
    <w:rsid w:val="00C1163D"/>
    <w:rsid w:val="00C161F8"/>
    <w:rsid w:val="00C17184"/>
    <w:rsid w:val="00C2030E"/>
    <w:rsid w:val="00C24823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81D85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55A3A"/>
    <w:rsid w:val="00E6169B"/>
    <w:rsid w:val="00E62CCC"/>
    <w:rsid w:val="00E642FA"/>
    <w:rsid w:val="00E7049E"/>
    <w:rsid w:val="00E72789"/>
    <w:rsid w:val="00E838CB"/>
    <w:rsid w:val="00E860DC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A7E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F94E5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Microsoft Office User</cp:lastModifiedBy>
  <cp:revision>54</cp:revision>
  <cp:lastPrinted>2020-02-06T07:50:00Z</cp:lastPrinted>
  <dcterms:created xsi:type="dcterms:W3CDTF">2022-06-10T10:32:00Z</dcterms:created>
  <dcterms:modified xsi:type="dcterms:W3CDTF">2024-09-06T09:12:00Z</dcterms:modified>
</cp:coreProperties>
</file>